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99114">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14:paraId="0EE46E56"/>
    <w:p w14:paraId="24CDFA34"/>
    <w:p w14:paraId="45874F52">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6D07184D">
      <w:pPr>
        <w:jc w:val="center"/>
      </w:pPr>
      <w:r>
        <w:rPr>
          <w:rFonts w:hint="eastAsia"/>
        </w:rPr>
        <w:t>（参考格式）</w:t>
      </w:r>
    </w:p>
    <w:p w14:paraId="0FFE7A16"/>
    <w:p w14:paraId="304C7C95"/>
    <w:p w14:paraId="03D3B7E0"/>
    <w:p w14:paraId="236BDB50">
      <w:pPr>
        <w:ind w:firstLine="1823" w:firstLineChars="592"/>
        <w:rPr>
          <w:rFonts w:hint="eastAsia" w:eastAsia="仿宋_GB2312"/>
          <w:lang w:eastAsia="zh-CN"/>
        </w:rPr>
      </w:pPr>
      <w:r>
        <w:rPr>
          <w:rFonts w:hint="eastAsia"/>
        </w:rPr>
        <w:t>项目名称：</w:t>
      </w:r>
      <w:r>
        <w:rPr>
          <w:rFonts w:hint="eastAsia"/>
          <w:lang w:eastAsia="zh-CN"/>
        </w:rPr>
        <w:t>警察训练基地运维及培训费</w:t>
      </w:r>
    </w:p>
    <w:p w14:paraId="01FE6055">
      <w:pPr>
        <w:ind w:firstLine="1823" w:firstLineChars="592"/>
        <w:rPr>
          <w:rFonts w:hint="eastAsia" w:eastAsia="仿宋_GB2312"/>
          <w:lang w:eastAsia="zh-CN"/>
        </w:rPr>
      </w:pPr>
      <w:r>
        <w:rPr>
          <w:rFonts w:hint="eastAsia"/>
        </w:rPr>
        <w:t>项目主管部门（单位）：</w:t>
      </w:r>
      <w:r>
        <w:rPr>
          <w:rFonts w:hint="eastAsia"/>
          <w:lang w:eastAsia="zh-CN"/>
        </w:rPr>
        <w:t>林芝市公安局警务保障处</w:t>
      </w:r>
    </w:p>
    <w:p w14:paraId="0BD774C8">
      <w:pPr>
        <w:ind w:firstLine="1823" w:firstLineChars="592"/>
        <w:rPr>
          <w:rFonts w:hint="eastAsia" w:eastAsia="仿宋_GB2312"/>
          <w:lang w:eastAsia="zh-CN"/>
        </w:rPr>
      </w:pPr>
      <w:r>
        <w:rPr>
          <w:rFonts w:hint="eastAsia"/>
        </w:rPr>
        <w:t>填报人姓名：</w:t>
      </w:r>
      <w:r>
        <w:rPr>
          <w:rFonts w:hint="eastAsia"/>
          <w:lang w:eastAsia="zh-CN"/>
        </w:rPr>
        <w:t>钟亚株</w:t>
      </w:r>
    </w:p>
    <w:p w14:paraId="1AEF077C">
      <w:pPr>
        <w:ind w:firstLine="1823" w:firstLineChars="592"/>
        <w:rPr>
          <w:rFonts w:hint="default" w:eastAsia="仿宋_GB2312"/>
          <w:lang w:val="en-US" w:eastAsia="zh-CN"/>
        </w:rPr>
      </w:pPr>
      <w:r>
        <w:rPr>
          <w:rFonts w:hint="eastAsia"/>
        </w:rPr>
        <w:t>联系电话：</w:t>
      </w:r>
      <w:r>
        <w:rPr>
          <w:rFonts w:hint="eastAsia"/>
          <w:lang w:val="en-US" w:eastAsia="zh-CN"/>
        </w:rPr>
        <w:t>5246120</w:t>
      </w:r>
    </w:p>
    <w:p w14:paraId="438AAB73">
      <w:pPr>
        <w:ind w:firstLine="1823" w:firstLineChars="592"/>
        <w:rPr>
          <w:rFonts w:hint="default" w:eastAsia="仿宋_GB2312"/>
          <w:lang w:val="en-US" w:eastAsia="zh-CN"/>
        </w:rPr>
      </w:pPr>
      <w:r>
        <w:rPr>
          <w:rFonts w:hint="eastAsia"/>
        </w:rPr>
        <w:t>填报日期：</w:t>
      </w:r>
      <w:r>
        <w:rPr>
          <w:rFonts w:hint="eastAsia"/>
          <w:lang w:val="en-US" w:eastAsia="zh-CN"/>
        </w:rPr>
        <w:t>2025-4-31</w:t>
      </w:r>
    </w:p>
    <w:p w14:paraId="5E63EB4B"/>
    <w:p w14:paraId="7E14A5D5"/>
    <w:p w14:paraId="4DEDCEED"/>
    <w:p w14:paraId="5FD202A1"/>
    <w:p w14:paraId="1EDF4CB7">
      <w:pPr>
        <w:rPr>
          <w:rFonts w:hint="eastAsia"/>
        </w:rPr>
      </w:pPr>
      <w:r>
        <w:rPr>
          <w:rFonts w:hint="eastAsia"/>
        </w:rPr>
        <w:t xml:space="preserve">                     </w:t>
      </w:r>
    </w:p>
    <w:p w14:paraId="05F9A0D9">
      <w:pPr>
        <w:rPr>
          <w:rFonts w:hint="eastAsia"/>
        </w:rPr>
      </w:pPr>
    </w:p>
    <w:p w14:paraId="293C086D">
      <w:r>
        <w:rPr>
          <w:rFonts w:hint="eastAsia"/>
        </w:rPr>
        <w:t xml:space="preserve">                     </w:t>
      </w:r>
      <w:r>
        <w:rPr>
          <w:rFonts w:hint="eastAsia"/>
          <w:lang w:val="en-US" w:eastAsia="zh-CN"/>
        </w:rPr>
        <w:t>林芝市</w:t>
      </w:r>
      <w:r>
        <w:rPr>
          <w:rFonts w:hint="eastAsia"/>
        </w:rPr>
        <w:t>财政局制</w:t>
      </w:r>
    </w:p>
    <w:p w14:paraId="3D3B8947">
      <w:r>
        <w:rPr>
          <w:rFonts w:hint="eastAsia"/>
        </w:rPr>
        <w:t xml:space="preserve">                         202</w:t>
      </w:r>
      <w:r>
        <w:rPr>
          <w:rFonts w:hint="eastAsia"/>
          <w:lang w:val="en-US" w:eastAsia="zh-CN"/>
        </w:rPr>
        <w:t>5</w:t>
      </w:r>
      <w:r>
        <w:rPr>
          <w:rFonts w:hint="eastAsia"/>
        </w:rPr>
        <w:t>年</w:t>
      </w:r>
    </w:p>
    <w:p w14:paraId="723E3246"/>
    <w:p w14:paraId="2825C233">
      <w:pPr>
        <w:ind w:firstLine="616" w:firstLineChars="200"/>
        <w:rPr>
          <w:rFonts w:ascii="方正小标宋简体" w:eastAsia="方正小标宋简体"/>
        </w:rPr>
      </w:pPr>
      <w:r>
        <w:rPr>
          <w:rFonts w:hint="eastAsia" w:ascii="方正小标宋简体" w:eastAsia="方正小标宋简体"/>
        </w:rPr>
        <w:t>一、项目基本情况</w:t>
      </w:r>
    </w:p>
    <w:p w14:paraId="49A4A118">
      <w:pPr>
        <w:numPr>
          <w:numId w:val="0"/>
        </w:numPr>
        <w:rPr>
          <w:rFonts w:hint="eastAsia" w:ascii="仿宋_GB2312" w:eastAsia="仿宋_GB2312"/>
          <w:sz w:val="32"/>
          <w:szCs w:val="32"/>
        </w:rPr>
      </w:pPr>
      <w:r>
        <w:rPr>
          <w:rFonts w:hint="eastAsia"/>
          <w:sz w:val="32"/>
          <w:szCs w:val="32"/>
          <w:lang w:val="en-US" w:eastAsia="zh-CN"/>
        </w:rPr>
        <w:t>保障警察训练基地正常运转，开展本系统相关业务培训，提升公安民辅警业务技能，</w:t>
      </w:r>
      <w:r>
        <w:rPr>
          <w:rFonts w:hint="eastAsia" w:ascii="仿宋_GB2312" w:eastAsia="仿宋_GB2312"/>
          <w:sz w:val="32"/>
          <w:szCs w:val="32"/>
        </w:rPr>
        <w:t>将会有效提升全市公安队伍综合实战能力和业务工作水平，对当前正在深入开展的机构改革和警察职务序列改革起到很好的促进和推动作用。</w:t>
      </w:r>
    </w:p>
    <w:p w14:paraId="1E97E2E1">
      <w:pPr>
        <w:numPr>
          <w:numId w:val="0"/>
        </w:numPr>
        <w:ind w:firstLine="616" w:firstLineChars="200"/>
        <w:rPr>
          <w:rFonts w:hint="eastAsia" w:ascii="方正小标宋简体" w:eastAsia="方正小标宋简体"/>
        </w:rPr>
      </w:pPr>
      <w:r>
        <w:rPr>
          <w:rFonts w:hint="eastAsia" w:ascii="方正小标宋简体" w:eastAsia="方正小标宋简体"/>
          <w:lang w:eastAsia="zh-CN"/>
        </w:rPr>
        <w:t>二、</w:t>
      </w:r>
      <w:bookmarkStart w:id="0" w:name="_GoBack"/>
      <w:bookmarkEnd w:id="0"/>
      <w:r>
        <w:rPr>
          <w:rFonts w:hint="eastAsia" w:ascii="方正小标宋简体" w:eastAsia="方正小标宋简体"/>
        </w:rPr>
        <w:t>绩效自评工作组织情况。</w:t>
      </w:r>
    </w:p>
    <w:p w14:paraId="51E722A4">
      <w:pPr>
        <w:numPr>
          <w:ilvl w:val="0"/>
          <w:numId w:val="0"/>
        </w:numPr>
        <w:ind w:firstLine="615"/>
        <w:rPr>
          <w:rFonts w:hint="default" w:ascii="方正小标宋简体" w:eastAsia="方正小标宋简体"/>
          <w:lang w:val="en-US" w:eastAsia="zh-CN"/>
        </w:rPr>
      </w:pPr>
      <w:r>
        <w:rPr>
          <w:rFonts w:hint="eastAsia" w:ascii="仿宋" w:hAnsi="仿宋" w:eastAsia="仿宋" w:cs="仿宋"/>
          <w:lang w:val="en-US" w:eastAsia="zh-CN"/>
        </w:rPr>
        <w:t>收到自评通知后，立即组织项目人员开展相关自评工作，对涉及相关内容进行绩效自评。</w:t>
      </w:r>
    </w:p>
    <w:p w14:paraId="7639A6E2">
      <w:pPr>
        <w:ind w:firstLine="616" w:firstLineChars="200"/>
        <w:rPr>
          <w:rFonts w:ascii="方正小标宋简体" w:eastAsia="方正小标宋简体"/>
        </w:rPr>
      </w:pPr>
      <w:r>
        <w:rPr>
          <w:rFonts w:hint="eastAsia" w:ascii="方正小标宋简体" w:eastAsia="方正小标宋简体"/>
        </w:rPr>
        <w:t>三、绩效指标分析情况（对照附件2《项目绩效自评指标评分表》分析）</w:t>
      </w:r>
    </w:p>
    <w:p w14:paraId="7AD5E821">
      <w:pPr>
        <w:ind w:firstLine="616" w:firstLineChars="200"/>
        <w:rPr>
          <w:rFonts w:hint="default" w:ascii="Times New Roman" w:hAnsi="Times New Roman" w:eastAsia="仿宋_GB2312" w:cs="Times New Roman"/>
          <w:lang w:val="en-US" w:eastAsia="zh-CN"/>
        </w:rPr>
      </w:pPr>
      <w:r>
        <w:rPr>
          <w:rFonts w:hint="default" w:ascii="Times New Roman" w:hAnsi="Times New Roman" w:cs="Times New Roman"/>
        </w:rPr>
        <w:t>（一）自评分数。</w:t>
      </w:r>
      <w:r>
        <w:rPr>
          <w:rFonts w:hint="eastAsia" w:cs="Times New Roman"/>
          <w:lang w:val="en-US" w:eastAsia="zh-CN"/>
        </w:rPr>
        <w:t>94.27分</w:t>
      </w:r>
    </w:p>
    <w:p w14:paraId="4B769643">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14:paraId="57DA0967">
      <w:pPr>
        <w:ind w:firstLine="616" w:firstLineChars="200"/>
        <w:rPr>
          <w:rFonts w:hint="eastAsia" w:ascii="Times New Roman" w:hAnsi="Times New Roman" w:eastAsia="仿宋_GB2312" w:cs="Times New Roman"/>
          <w:lang w:eastAsia="zh-CN"/>
        </w:rPr>
      </w:pPr>
      <w:r>
        <w:rPr>
          <w:rFonts w:hint="default" w:ascii="Times New Roman" w:hAnsi="Times New Roman" w:cs="Times New Roman"/>
          <w:lang w:val="en-US" w:eastAsia="zh-CN"/>
        </w:rPr>
        <w:t xml:space="preserve">1. </w:t>
      </w:r>
      <w:r>
        <w:rPr>
          <w:rFonts w:hint="default" w:ascii="Times New Roman" w:hAnsi="Times New Roman" w:cs="Times New Roman"/>
        </w:rPr>
        <w:t>过程。</w:t>
      </w:r>
    </w:p>
    <w:p w14:paraId="15C4890F">
      <w:pPr>
        <w:ind w:firstLine="616" w:firstLineChars="200"/>
        <w:rPr>
          <w:rFonts w:hint="eastAsia" w:ascii="Times New Roman" w:hAnsi="Times New Roman" w:eastAsia="仿宋_GB2312" w:cs="Times New Roman"/>
          <w:lang w:eastAsia="zh-CN"/>
        </w:rPr>
      </w:pPr>
      <w:r>
        <w:rPr>
          <w:rFonts w:hint="default" w:ascii="Times New Roman" w:hAnsi="Times New Roman" w:cs="Times New Roman"/>
          <w:lang w:val="en-US" w:eastAsia="zh-CN"/>
        </w:rPr>
        <w:t xml:space="preserve">2. </w:t>
      </w:r>
      <w:r>
        <w:rPr>
          <w:rFonts w:hint="default" w:ascii="Times New Roman" w:hAnsi="Times New Roman" w:cs="Times New Roman"/>
        </w:rPr>
        <w:t>产出。</w:t>
      </w:r>
      <w:r>
        <w:rPr>
          <w:rFonts w:hint="eastAsia" w:cs="Times New Roman"/>
          <w:lang w:eastAsia="zh-CN"/>
        </w:rPr>
        <w:t>支出按实际支出，时效指标未能达到预期值。</w:t>
      </w:r>
    </w:p>
    <w:p w14:paraId="13D53200">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3. </w:t>
      </w:r>
      <w:r>
        <w:rPr>
          <w:rFonts w:hint="default" w:ascii="Times New Roman" w:hAnsi="Times New Roman" w:cs="Times New Roman"/>
        </w:rPr>
        <w:t>效益。</w:t>
      </w:r>
    </w:p>
    <w:p w14:paraId="5236C33B">
      <w:pPr>
        <w:ind w:firstLine="616" w:firstLineChars="200"/>
        <w:rPr>
          <w:rFonts w:ascii="方正小标宋简体" w:eastAsia="方正小标宋简体"/>
        </w:rPr>
      </w:pPr>
      <w:r>
        <w:rPr>
          <w:rFonts w:hint="eastAsia" w:ascii="方正小标宋简体" w:eastAsia="方正小标宋简体"/>
        </w:rPr>
        <w:t>四、改进意见（计划）</w:t>
      </w:r>
    </w:p>
    <w:p w14:paraId="1A50FF00">
      <w:pPr>
        <w:ind w:firstLine="616" w:firstLineChars="200"/>
        <w:rPr>
          <w:rFonts w:hint="eastAsia" w:ascii="Times New Roman" w:hAnsi="Times New Roman" w:cs="Times New Roman"/>
          <w:b w:val="0"/>
          <w:bCs w:val="0"/>
          <w:highlight w:val="none"/>
          <w:lang w:eastAsia="zh-CN"/>
        </w:rPr>
      </w:pPr>
      <w:r>
        <w:rPr>
          <w:rFonts w:hint="eastAsia" w:cs="Times New Roman"/>
          <w:b w:val="0"/>
          <w:bCs w:val="0"/>
          <w:highlight w:val="none"/>
          <w:lang w:eastAsia="zh-CN"/>
        </w:rPr>
        <w:t>正常开展相关工作</w:t>
      </w:r>
    </w:p>
    <w:p w14:paraId="5A6DF01C">
      <w:pPr>
        <w:ind w:firstLine="616" w:firstLineChars="200"/>
        <w:rPr>
          <w:rFonts w:ascii="方正小标宋简体" w:eastAsia="方正小标宋简体"/>
        </w:rPr>
      </w:pPr>
      <w:r>
        <w:rPr>
          <w:rFonts w:hint="eastAsia" w:ascii="方正小标宋简体" w:eastAsia="方正小标宋简体"/>
        </w:rPr>
        <w:t>五、其他需要说明的情况</w:t>
      </w:r>
    </w:p>
    <w:p w14:paraId="238C9C93">
      <w:pPr>
        <w:ind w:firstLine="616" w:firstLineChars="200"/>
        <w:rPr>
          <w:rFonts w:hint="eastAsia" w:eastAsia="仿宋_GB2312"/>
          <w:lang w:eastAsia="zh-CN"/>
        </w:rPr>
      </w:pPr>
      <w:r>
        <w:rPr>
          <w:rFonts w:hint="eastAsia"/>
          <w:lang w:eastAsia="zh-CN"/>
        </w:rPr>
        <w:t>无</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00C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CBAF3">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427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A001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2880D">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D29A">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YyZGJkYzJhNmE0NDBlOTIzMzNhNzJkYmIyOWE0NWIifQ=="/>
  </w:docVars>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0A0E6F66"/>
    <w:rsid w:val="0DBA687A"/>
    <w:rsid w:val="1B7E66C0"/>
    <w:rsid w:val="229D6DA2"/>
    <w:rsid w:val="2DF53DA0"/>
    <w:rsid w:val="320812F2"/>
    <w:rsid w:val="3F4C3C6E"/>
    <w:rsid w:val="4D261D06"/>
    <w:rsid w:val="536E726B"/>
    <w:rsid w:val="56201B5C"/>
    <w:rsid w:val="6E123544"/>
    <w:rsid w:val="73396EFC"/>
    <w:rsid w:val="7CBD1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291</Words>
  <Characters>297</Characters>
  <Lines>3</Lines>
  <Paragraphs>1</Paragraphs>
  <TotalTime>3</TotalTime>
  <ScaleCrop>false</ScaleCrop>
  <LinksUpToDate>false</LinksUpToDate>
  <CharactersWithSpaces>367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Administrator</cp:lastModifiedBy>
  <cp:lastPrinted>2025-05-07T05:10:00Z</cp:lastPrinted>
  <dcterms:modified xsi:type="dcterms:W3CDTF">2025-05-14T04:08:17Z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eyJoZGlkIjoiMzEwNTM5NzYwMDRjMzkwZTVkZjY2ODkwMGIxNGU0OTUiLCJ1c2VySWQiOiI0NDAyMDAyMjYifQ==</vt:lpwstr>
  </property>
  <property fmtid="{D5CDD505-2E9C-101B-9397-08002B2CF9AE}" pid="4" name="ICV">
    <vt:lpwstr>11D9B3357CCD419D9C773F7D1B373FDA_12</vt:lpwstr>
  </property>
</Properties>
</file>